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179" w:line="228" w:lineRule="auto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ç</w:t>
      </w:r>
      <w:r>
        <w:rPr>
          <w:b w:val="1"/>
          <w:bCs w:val="1"/>
          <w:rtl w:val="0"/>
          <w:lang w:val="en-US"/>
        </w:rPr>
        <w:t>awa tenduristiya der</w:t>
      </w:r>
      <w:r>
        <w:rPr>
          <w:b w:val="1"/>
          <w:bCs w:val="1"/>
          <w:rtl w:val="0"/>
          <w:lang w:val="en-US"/>
        </w:rPr>
        <w:t>û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 xml:space="preserve">î </w:t>
      </w:r>
      <w:r>
        <w:rPr>
          <w:b w:val="1"/>
          <w:bCs w:val="1"/>
          <w:rtl w:val="0"/>
          <w:lang w:val="en-US"/>
        </w:rPr>
        <w:t>de dema pandemiya Korona de ba</w:t>
      </w:r>
      <w:r>
        <w:rPr>
          <w:b w:val="1"/>
          <w:bCs w:val="1"/>
          <w:rtl w:val="0"/>
          <w:lang w:val="en-US"/>
        </w:rPr>
        <w:t xml:space="preserve">ş </w:t>
      </w:r>
      <w:r>
        <w:rPr>
          <w:b w:val="1"/>
          <w:bCs w:val="1"/>
          <w:rtl w:val="0"/>
          <w:lang w:val="en-US"/>
        </w:rPr>
        <w:t>bipar</w:t>
      </w:r>
      <w:r>
        <w:rPr>
          <w:b w:val="1"/>
          <w:bCs w:val="1"/>
          <w:rtl w:val="0"/>
          <w:lang w:val="en-US"/>
        </w:rPr>
        <w:t>ê</w:t>
      </w:r>
      <w:r>
        <w:rPr>
          <w:b w:val="1"/>
          <w:bCs w:val="1"/>
          <w:rtl w:val="0"/>
          <w:lang w:val="en-US"/>
        </w:rPr>
        <w:t>ze?</w:t>
      </w:r>
    </w:p>
    <w:p>
      <w:pPr>
        <w:pStyle w:val="No Spacing"/>
      </w:pPr>
    </w:p>
    <w:p>
      <w:pPr>
        <w:pStyle w:val="No Spacing"/>
        <w:spacing w:line="276" w:lineRule="auto"/>
        <w:jc w:val="both"/>
      </w:pPr>
      <w:r>
        <w:rPr>
          <w:rtl w:val="0"/>
          <w:lang w:val="en-US"/>
        </w:rPr>
        <w:t>Em wek mirov p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stiya me bi rutine hye, hi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mendiya kontrol</w:t>
      </w:r>
      <w:r>
        <w:rPr>
          <w:rtl w:val="0"/>
          <w:lang w:val="en-US"/>
        </w:rPr>
        <w:t xml:space="preserve">ê û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êş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di jiyana me de ku ba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be. Naha ku c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han bi v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sa koronay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bandor b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 xml:space="preserve">ye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 xml:space="preserve">rayedar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alakiy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diken ji bo ku belavb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rawest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nin em dikarin hestek berevaj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bist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nin. Ew normale ku di demik wusa be xam be. Guhertin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 xml:space="preserve">n mezin di jiyana rojane bone; ji bikaranina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ona dibistan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, kare prat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an kar, ji her kesy hat xwastin ku bi qas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ku kariben li mal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bim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nen heta bedema taybet. Ew demeke dir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j de ten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kirin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 xml:space="preserve">bemine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nediyarb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na ku ka d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êş</w:t>
      </w:r>
      <w:r>
        <w:rPr>
          <w:rtl w:val="0"/>
          <w:lang w:val="en-US"/>
        </w:rPr>
        <w:t>eroj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 xml:space="preserve">de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bibe kare ji bo gelek kesan zehmet be, be taybat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bo kes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ku be ten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dij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n. Em wek mirov civak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 xml:space="preserve">ne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ku demek dir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j be ten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bim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nen kare hestek ten</w:t>
      </w:r>
      <w:r>
        <w:rPr>
          <w:rtl w:val="0"/>
          <w:lang w:val="en-US"/>
        </w:rPr>
        <w:t>êî</w:t>
      </w:r>
      <w:r>
        <w:rPr>
          <w:rtl w:val="0"/>
          <w:lang w:val="en-US"/>
        </w:rPr>
        <w:t>tiy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bih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z bide. Ji bo hinekan, pandem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 xml:space="preserve">k dikare tirsek xurt ji vebigire bi be,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 xml:space="preserve">dibe ku xema li ser hevalan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endam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malbata xwe e li welat z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de be. Kes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ku 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ko</w:t>
      </w:r>
      <w:r>
        <w:rPr>
          <w:rtl w:val="0"/>
          <w:lang w:val="en-US"/>
        </w:rPr>
        <w:t>şî</w:t>
      </w:r>
      <w:r>
        <w:rPr>
          <w:rtl w:val="0"/>
          <w:lang w:val="en-US"/>
        </w:rPr>
        <w:t>na bi der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î û </w:t>
      </w:r>
      <w:r>
        <w:rPr>
          <w:rtl w:val="0"/>
          <w:lang w:val="en-US"/>
        </w:rPr>
        <w:t>pirsgir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tenduristiya f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heye dibe ku pandemiya bi taybet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zehmet diben.</w:t>
      </w:r>
    </w:p>
    <w:p>
      <w:pPr>
        <w:pStyle w:val="Body Text"/>
        <w:spacing w:before="179" w:line="276" w:lineRule="auto"/>
        <w:ind w:left="0" w:firstLine="0"/>
        <w:jc w:val="both"/>
      </w:pPr>
      <w:r>
        <w:rPr>
          <w:rtl w:val="0"/>
          <w:lang w:val="en-US"/>
        </w:rPr>
        <w:t>Ji ber v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yek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, em e di Tevl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pirreng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 xml:space="preserve">ye (Inkludering og mangfold) dixwazin hink </w:t>
      </w:r>
      <w:r>
        <w:rPr>
          <w:rtl w:val="0"/>
          <w:lang w:val="en-US"/>
        </w:rPr>
        <w:t>şî</w:t>
      </w:r>
      <w:r>
        <w:rPr>
          <w:rtl w:val="0"/>
          <w:lang w:val="en-US"/>
        </w:rPr>
        <w:t>ret bidin</w:t>
      </w:r>
    </w:p>
    <w:p>
      <w:pPr>
        <w:pStyle w:val="Body Text"/>
        <w:numPr>
          <w:ilvl w:val="0"/>
          <w:numId w:val="2"/>
        </w:numPr>
        <w:spacing w:before="179" w:line="276" w:lineRule="auto"/>
        <w:jc w:val="both"/>
        <w:rPr>
          <w:lang w:val="en-US"/>
        </w:rPr>
      </w:pPr>
      <w:r>
        <w:rPr>
          <w:rtl w:val="0"/>
          <w:lang w:val="en-US"/>
        </w:rPr>
        <w:t>Hewl biden bo parastina avahiya jiyana rojane, tev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 xml:space="preserve">ku jiyana rojane cuda bo ye: Hewl biden ku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yarbe bin og xew biken di demen normal de. Xwarin bi berdewam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bixwe, xwe bi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her roj cil biguher.</w:t>
      </w:r>
    </w:p>
    <w:p>
      <w:pPr>
        <w:pStyle w:val="Body Text"/>
        <w:numPr>
          <w:ilvl w:val="0"/>
          <w:numId w:val="2"/>
        </w:numPr>
        <w:spacing w:before="179" w:line="276" w:lineRule="auto"/>
        <w:jc w:val="both"/>
        <w:rPr>
          <w:lang w:val="en-US"/>
        </w:rPr>
      </w:pPr>
      <w:r>
        <w:rPr>
          <w:rtl w:val="0"/>
          <w:lang w:val="en-US"/>
        </w:rPr>
        <w:t>Rojane 1-2 caran n</w:t>
      </w:r>
      <w:r>
        <w:rPr>
          <w:rtl w:val="0"/>
          <w:lang w:val="en-US"/>
        </w:rPr>
        <w:t>ûç</w:t>
      </w:r>
      <w:r>
        <w:rPr>
          <w:rtl w:val="0"/>
          <w:lang w:val="en-US"/>
        </w:rPr>
        <w:t>ey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n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bib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ne, L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guhdar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ûç</w:t>
      </w:r>
      <w:r>
        <w:rPr>
          <w:rtl w:val="0"/>
          <w:lang w:val="en-US"/>
        </w:rPr>
        <w:t>eyan hem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roj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 xml:space="preserve">nak ji ber ku ev dikare bibe sedema fikar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aloziya besabeb.</w:t>
      </w:r>
    </w:p>
    <w:p>
      <w:pPr>
        <w:pStyle w:val="Body Text"/>
        <w:numPr>
          <w:ilvl w:val="0"/>
          <w:numId w:val="2"/>
        </w:numPr>
        <w:spacing w:before="179" w:line="276" w:lineRule="auto"/>
        <w:jc w:val="both"/>
        <w:rPr>
          <w:lang w:val="en-US"/>
        </w:rPr>
      </w:pPr>
      <w:r>
        <w:rPr>
          <w:rtl w:val="0"/>
          <w:lang w:val="en-US"/>
        </w:rPr>
        <w:t>planek e pi</w:t>
      </w:r>
      <w:r>
        <w:rPr>
          <w:rtl w:val="0"/>
          <w:lang w:val="en-US"/>
        </w:rPr>
        <w:t>çû</w:t>
      </w:r>
      <w:r>
        <w:rPr>
          <w:rtl w:val="0"/>
          <w:lang w:val="en-US"/>
        </w:rPr>
        <w:t xml:space="preserve">k </w:t>
      </w:r>
      <w:r>
        <w:rPr>
          <w:rtl w:val="0"/>
          <w:lang w:val="en-US"/>
        </w:rPr>
        <w:t>çê</w:t>
      </w:r>
      <w:r>
        <w:rPr>
          <w:rtl w:val="0"/>
          <w:lang w:val="en-US"/>
        </w:rPr>
        <w:t>bike ji bo roj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p</w:t>
      </w:r>
      <w:r>
        <w:rPr>
          <w:rtl w:val="0"/>
          <w:lang w:val="en-US"/>
        </w:rPr>
        <w:t xml:space="preserve">êş </w:t>
      </w:r>
      <w:r>
        <w:rPr>
          <w:rtl w:val="0"/>
          <w:lang w:val="en-US"/>
        </w:rPr>
        <w:t>de da ku fikre te hare ser 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teki din ji bil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pandemiya koronary. Ku wez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fey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dibistan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bike, kar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mal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an danhabona male, f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lmek tema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eke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tr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/ bi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 geriyan li derdore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alakiy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k xwe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e. Ji transporta huk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met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r bikiv heker t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 xml:space="preserve">kari be,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rb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nik ba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ji miroven din bib.</w:t>
      </w:r>
    </w:p>
    <w:p>
      <w:pPr>
        <w:pStyle w:val="Body Text"/>
        <w:numPr>
          <w:ilvl w:val="0"/>
          <w:numId w:val="2"/>
        </w:numPr>
        <w:spacing w:before="179" w:line="276" w:lineRule="auto"/>
        <w:jc w:val="both"/>
        <w:rPr>
          <w:lang w:val="en-US"/>
        </w:rPr>
      </w:pPr>
      <w:r>
        <w:rPr>
          <w:rtl w:val="0"/>
          <w:lang w:val="en-US"/>
        </w:rPr>
        <w:t>ç</w:t>
      </w:r>
      <w:r>
        <w:rPr>
          <w:rtl w:val="0"/>
          <w:lang w:val="en-US"/>
        </w:rPr>
        <w:t>alakiya la</w:t>
      </w:r>
      <w:r>
        <w:rPr>
          <w:rtl w:val="0"/>
          <w:lang w:val="en-US"/>
        </w:rPr>
        <w:t xml:space="preserve">şî </w:t>
      </w:r>
      <w:r>
        <w:rPr>
          <w:rtl w:val="0"/>
          <w:lang w:val="en-US"/>
        </w:rPr>
        <w:t>dikare hem tenduristiya la</w:t>
      </w:r>
      <w:r>
        <w:rPr>
          <w:rtl w:val="0"/>
          <w:lang w:val="en-US"/>
        </w:rPr>
        <w:t xml:space="preserve">şî û </w:t>
      </w:r>
      <w:r>
        <w:rPr>
          <w:rtl w:val="0"/>
          <w:lang w:val="en-US"/>
        </w:rPr>
        <w:t>hem j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der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a me be hiz bike. Li vir m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nak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ezm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h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 xml:space="preserve">san 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ku dikarin li mal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bikin:</w:t>
      </w:r>
    </w:p>
    <w:p>
      <w:pPr>
        <w:pStyle w:val="Body Text"/>
        <w:spacing w:before="229" w:line="276" w:lineRule="auto"/>
        <w:ind w:left="426" w:firstLine="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"https://www.youtube.com/watch?v=h0QJ-VpFMDQ"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https://www.youtube.com/watch?v=h0QJ-VpFMDQ</w:t>
      </w:r>
      <w:r>
        <w:rPr/>
        <w:fldChar w:fldCharType="end" w:fldLock="0"/>
      </w:r>
    </w:p>
    <w:p>
      <w:pPr>
        <w:pStyle w:val="Body Text"/>
        <w:numPr>
          <w:ilvl w:val="0"/>
          <w:numId w:val="2"/>
        </w:numPr>
        <w:spacing w:before="179" w:line="276" w:lineRule="auto"/>
        <w:jc w:val="both"/>
        <w:rPr>
          <w:lang w:val="en-US"/>
        </w:rPr>
      </w:pPr>
      <w:r>
        <w:rPr>
          <w:rtl w:val="0"/>
          <w:lang w:val="en-US"/>
        </w:rPr>
        <w:t>P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wend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rojane bi riya 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lefon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an medya civak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 xml:space="preserve">bi malbat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heval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xwe re bike. Eger kesek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dizani ku bi zehmetiyek e, telefon e wi bik. Em mirov p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 bih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 xml:space="preserve">sen ku kes xema me dike dema ku em de zehmetiyeke dene </w:t>
      </w:r>
    </w:p>
    <w:p>
      <w:pPr>
        <w:pStyle w:val="Body Text"/>
        <w:numPr>
          <w:ilvl w:val="0"/>
          <w:numId w:val="2"/>
        </w:numPr>
        <w:spacing w:before="179" w:line="276" w:lineRule="auto"/>
        <w:jc w:val="both"/>
        <w:rPr>
          <w:lang w:val="en-US"/>
        </w:rPr>
      </w:pPr>
      <w:r>
        <w:rPr>
          <w:rtl w:val="0"/>
          <w:lang w:val="en-US"/>
        </w:rPr>
        <w:t>H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n wek d</w:t>
      </w:r>
      <w:r>
        <w:rPr>
          <w:rtl w:val="0"/>
          <w:lang w:val="en-US"/>
        </w:rPr>
        <w:t>êû</w:t>
      </w:r>
      <w:r>
        <w:rPr>
          <w:rtl w:val="0"/>
          <w:lang w:val="en-US"/>
        </w:rPr>
        <w:t>bav dive ku bi zarokan re derbar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virusa korona de biaxivin da ku zarok f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 xml:space="preserve">m bikin ka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dibe. Wek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me mezinan, zarok bi rengek c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da nasdik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. Ger zarok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te bi tirse be dibe ku 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kildaryiek habe da ku agah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bidin zarok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xwe li ser ve rew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e, ragih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ne ku ew normal e ku ditirsin, zarok bi ewleh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 xml:space="preserve">biken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jen ku rayedar her 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ku ew dikarin diken da ku gemtirin mirov nexwe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bikevin. Gir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ng e ku agahdariya ku te dany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zaroka ku gor teme wan bi.</w:t>
      </w:r>
    </w:p>
    <w:p>
      <w:pPr>
        <w:pStyle w:val="Body Text"/>
        <w:spacing w:before="179" w:line="276" w:lineRule="auto"/>
        <w:ind w:left="0" w:firstLine="0"/>
        <w:jc w:val="both"/>
      </w:pPr>
    </w:p>
    <w:p>
      <w:pPr>
        <w:pStyle w:val="Body Text"/>
        <w:spacing w:before="179" w:line="276" w:lineRule="auto"/>
        <w:ind w:left="0" w:firstLine="0"/>
        <w:jc w:val="both"/>
      </w:pPr>
      <w:r>
        <w:rPr>
          <w:rtl w:val="0"/>
          <w:lang w:val="en-US"/>
        </w:rPr>
        <w:t>Heger t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bi 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ko</w:t>
      </w:r>
      <w:r>
        <w:rPr>
          <w:rtl w:val="0"/>
          <w:lang w:val="en-US"/>
        </w:rPr>
        <w:t>şî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îş</w:t>
      </w:r>
      <w:r>
        <w:rPr>
          <w:rtl w:val="0"/>
          <w:lang w:val="en-US"/>
        </w:rPr>
        <w:t>an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der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na fikaran, tirs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, depresyon</w:t>
      </w:r>
      <w:r>
        <w:rPr>
          <w:rtl w:val="0"/>
          <w:lang w:val="en-US"/>
        </w:rPr>
        <w:t xml:space="preserve">ê û </w:t>
      </w:r>
      <w:r>
        <w:rPr>
          <w:rtl w:val="0"/>
          <w:lang w:val="en-US"/>
        </w:rPr>
        <w:t>zahemtiy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 xew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ku berdewam dike tu dikare 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kil</w:t>
      </w:r>
      <w:r>
        <w:rPr>
          <w:rtl w:val="0"/>
          <w:lang w:val="en-US"/>
        </w:rPr>
        <w:t xml:space="preserve">î </w:t>
      </w:r>
      <w:r>
        <w:rPr>
          <w:rtl w:val="0"/>
          <w:lang w:val="en-US"/>
        </w:rPr>
        <w:t>bike li gil ps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kolog</w:t>
      </w:r>
      <w:r>
        <w:rPr>
          <w:rtl w:val="0"/>
        </w:rPr>
        <w:t xml:space="preserve"> </w:t>
      </w:r>
      <w:r>
        <w:rPr>
          <w:color w:val="ff2600"/>
          <w:rtl w:val="0"/>
        </w:rPr>
        <w:t>ditt navn</w:t>
      </w:r>
      <w:r>
        <w:rPr>
          <w:color w:val="ff2600"/>
          <w:rtl w:val="0"/>
          <w:lang w:val="en-US"/>
        </w:rPr>
        <w:t>:</w:t>
      </w:r>
      <w:r>
        <w:rPr>
          <w:color w:val="ff2600"/>
          <w:rtl w:val="0"/>
        </w:rPr>
        <w:t xml:space="preserve"> telefonnumer</w:t>
      </w:r>
      <w:r>
        <w:rPr>
          <w:color w:val="ff2600"/>
          <w:rtl w:val="0"/>
          <w:lang w:val="en-US"/>
        </w:rPr>
        <w:t>.</w:t>
      </w:r>
      <w:r>
        <w:rPr>
          <w:rtl w:val="0"/>
          <w:lang w:val="en-US"/>
        </w:rPr>
        <w:t xml:space="preserve"> Ew xwadi ve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art b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 xml:space="preserve">na sire </w:t>
      </w:r>
      <w:r>
        <w:rPr>
          <w:rtl w:val="0"/>
          <w:lang w:val="en-US"/>
        </w:rPr>
        <w:t xml:space="preserve">û </w:t>
      </w:r>
      <w:r>
        <w:rPr>
          <w:rtl w:val="0"/>
          <w:lang w:val="en-US"/>
        </w:rPr>
        <w:t>dikare dan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standinan p</w:t>
      </w:r>
      <w:r>
        <w:rPr>
          <w:rtl w:val="0"/>
          <w:lang w:val="en-US"/>
        </w:rPr>
        <w:t>êş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êş </w:t>
      </w:r>
      <w:r>
        <w:rPr>
          <w:rtl w:val="0"/>
          <w:lang w:val="en-US"/>
        </w:rPr>
        <w:t>bike de riya v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dyoy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de bi werg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rek re.</w:t>
      </w:r>
    </w:p>
    <w:sectPr>
      <w:headerReference w:type="default" r:id="rId4"/>
      <w:footerReference w:type="default" r:id="rId5"/>
      <w:pgSz w:w="12240" w:h="15840" w:orient="portrait"/>
      <w:pgMar w:top="1500" w:right="1340" w:bottom="280" w:left="13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